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F4" w:rsidRPr="000016F9" w:rsidRDefault="00A459DE" w:rsidP="00A459DE">
      <w:pPr>
        <w:spacing w:after="0"/>
        <w:jc w:val="right"/>
        <w:rPr>
          <w:b/>
          <w:sz w:val="16"/>
          <w:szCs w:val="16"/>
        </w:rPr>
      </w:pPr>
      <w:r w:rsidRPr="000016F9">
        <w:rPr>
          <w:b/>
          <w:sz w:val="16"/>
          <w:szCs w:val="16"/>
        </w:rPr>
        <w:t>Communiqué de presse</w:t>
      </w:r>
    </w:p>
    <w:p w:rsidR="00A459DE" w:rsidRPr="000016F9" w:rsidRDefault="00F47234" w:rsidP="00A459DE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Pour diffusion immédiate</w:t>
      </w:r>
    </w:p>
    <w:p w:rsidR="00A459DE" w:rsidRPr="00AC6B73" w:rsidRDefault="00177481" w:rsidP="000016F9">
      <w:pPr>
        <w:tabs>
          <w:tab w:val="left" w:pos="3782"/>
        </w:tabs>
        <w:spacing w:after="0"/>
        <w:jc w:val="center"/>
        <w:rPr>
          <w:b/>
          <w:sz w:val="28"/>
          <w:szCs w:val="28"/>
        </w:rPr>
      </w:pPr>
      <w:r w:rsidRPr="00AC6B73">
        <w:rPr>
          <w:b/>
          <w:sz w:val="28"/>
          <w:szCs w:val="28"/>
        </w:rPr>
        <w:t>L’i</w:t>
      </w:r>
      <w:r w:rsidR="00A459DE" w:rsidRPr="00AC6B73">
        <w:rPr>
          <w:b/>
          <w:sz w:val="28"/>
          <w:szCs w:val="28"/>
        </w:rPr>
        <w:t>tinérance</w:t>
      </w:r>
      <w:r w:rsidRPr="00AC6B73">
        <w:rPr>
          <w:b/>
          <w:sz w:val="28"/>
          <w:szCs w:val="28"/>
        </w:rPr>
        <w:t xml:space="preserve"> à Montréal</w:t>
      </w:r>
    </w:p>
    <w:p w:rsidR="00A459DE" w:rsidRPr="00AC6B73" w:rsidRDefault="00A459DE" w:rsidP="00A459DE">
      <w:pPr>
        <w:spacing w:after="0"/>
        <w:jc w:val="center"/>
        <w:rPr>
          <w:b/>
          <w:sz w:val="28"/>
          <w:szCs w:val="28"/>
        </w:rPr>
      </w:pPr>
      <w:r w:rsidRPr="00AC6B73">
        <w:rPr>
          <w:b/>
          <w:sz w:val="28"/>
          <w:szCs w:val="28"/>
        </w:rPr>
        <w:t>Recenser partiellement : pour qui et pourquoi</w:t>
      </w:r>
      <w:r w:rsidR="00DD7756" w:rsidRPr="00AC6B73">
        <w:rPr>
          <w:b/>
          <w:sz w:val="28"/>
          <w:szCs w:val="28"/>
        </w:rPr>
        <w:t> </w:t>
      </w:r>
      <w:r w:rsidRPr="00AC6B73">
        <w:rPr>
          <w:b/>
          <w:sz w:val="28"/>
          <w:szCs w:val="28"/>
        </w:rPr>
        <w:t>?</w:t>
      </w:r>
    </w:p>
    <w:p w:rsidR="00F111F4" w:rsidRPr="00AC6B73" w:rsidRDefault="00F111F4" w:rsidP="00A459DE">
      <w:pPr>
        <w:spacing w:after="0"/>
      </w:pPr>
    </w:p>
    <w:p w:rsidR="00CB713A" w:rsidRPr="00AC6B73" w:rsidRDefault="00A459DE" w:rsidP="008D034F">
      <w:pPr>
        <w:spacing w:after="0"/>
        <w:jc w:val="both"/>
      </w:pPr>
      <w:r w:rsidRPr="00AC6B73">
        <w:rPr>
          <w:b/>
        </w:rPr>
        <w:t>Montréal, le 25 mars 2015.</w:t>
      </w:r>
      <w:r w:rsidRPr="00AC6B73">
        <w:t xml:space="preserve"> </w:t>
      </w:r>
      <w:r w:rsidR="00F111F4" w:rsidRPr="00AC6B73">
        <w:t xml:space="preserve">La Ville de </w:t>
      </w:r>
      <w:r w:rsidR="008D034F" w:rsidRPr="00AC6B73">
        <w:t>Montréal procéder</w:t>
      </w:r>
      <w:r w:rsidR="00CB713A" w:rsidRPr="00AC6B73">
        <w:t xml:space="preserve">a </w:t>
      </w:r>
      <w:r w:rsidR="00A17F48">
        <w:t>cette semaine</w:t>
      </w:r>
      <w:r w:rsidR="00CB713A" w:rsidRPr="00AC6B73">
        <w:t xml:space="preserve"> au </w:t>
      </w:r>
      <w:r w:rsidR="000016F9">
        <w:t>recensement</w:t>
      </w:r>
      <w:r w:rsidR="00CB713A" w:rsidRPr="00AC6B73">
        <w:t xml:space="preserve"> </w:t>
      </w:r>
      <w:r w:rsidR="00F111F4" w:rsidRPr="00AC6B73">
        <w:t>des personnes en situation d’itinérance ou sans domicile fixe. Ce projet</w:t>
      </w:r>
      <w:r w:rsidR="008D034F" w:rsidRPr="00AC6B73">
        <w:t xml:space="preserve"> </w:t>
      </w:r>
      <w:r w:rsidR="00F111F4" w:rsidRPr="00AC6B73">
        <w:t xml:space="preserve">réussira </w:t>
      </w:r>
      <w:r w:rsidRPr="00AC6B73">
        <w:t xml:space="preserve">sans doute </w:t>
      </w:r>
      <w:r w:rsidR="00F111F4" w:rsidRPr="00AC6B73">
        <w:t>à compt</w:t>
      </w:r>
      <w:r w:rsidRPr="00AC6B73">
        <w:t>abiliser</w:t>
      </w:r>
      <w:r w:rsidR="00F111F4" w:rsidRPr="00AC6B73">
        <w:t xml:space="preserve"> les itinérants chroniques, cell</w:t>
      </w:r>
      <w:r w:rsidR="008D034F" w:rsidRPr="00AC6B73">
        <w:t>es et ceux qui sont facilement identifiables dans les espaces publics et les ressources</w:t>
      </w:r>
      <w:r w:rsidRPr="00AC6B73">
        <w:t xml:space="preserve">. </w:t>
      </w:r>
      <w:r w:rsidR="008D034F" w:rsidRPr="00AC6B73">
        <w:t xml:space="preserve">Or, pour les groupes </w:t>
      </w:r>
      <w:r w:rsidR="00A17F48">
        <w:t>communautaires</w:t>
      </w:r>
      <w:r w:rsidR="008D034F" w:rsidRPr="00AC6B73">
        <w:t xml:space="preserve"> réunis pour une journée de discussion sur l’itinérance des femmes le 17 mars dernier à l’initiative de la Table des groupes de femmes de Montréal, ce dénombrement </w:t>
      </w:r>
      <w:r w:rsidR="00CB713A" w:rsidRPr="00AC6B73">
        <w:t>occulte une grande partie de la réalité et soulève de nombreuses inquiétudes liées à l’utilisation future des données recueillies.</w:t>
      </w:r>
    </w:p>
    <w:p w:rsidR="00CB713A" w:rsidRPr="00AC6B73" w:rsidRDefault="00CB713A" w:rsidP="008D034F">
      <w:pPr>
        <w:spacing w:after="0"/>
        <w:jc w:val="both"/>
      </w:pPr>
    </w:p>
    <w:p w:rsidR="008D034F" w:rsidRPr="00AC6B73" w:rsidRDefault="00A17F48" w:rsidP="0074530F">
      <w:pPr>
        <w:spacing w:after="0"/>
        <w:jc w:val="both"/>
      </w:pPr>
      <w:r>
        <w:t>C</w:t>
      </w:r>
      <w:r w:rsidR="00CB713A" w:rsidRPr="00AC6B73">
        <w:t xml:space="preserve">e dénombrement </w:t>
      </w:r>
      <w:r w:rsidR="008D034F" w:rsidRPr="00AC6B73">
        <w:t xml:space="preserve">ne parviendra pas à </w:t>
      </w:r>
      <w:r w:rsidR="002C38C0" w:rsidRPr="00AC6B73">
        <w:t>comptabiliser</w:t>
      </w:r>
      <w:r w:rsidR="008D034F" w:rsidRPr="00AC6B73">
        <w:t xml:space="preserve"> le nombre réel de personnes qui sont à la rue. L’itinérance n’est </w:t>
      </w:r>
      <w:r w:rsidR="00CB713A" w:rsidRPr="00AC6B73">
        <w:t xml:space="preserve">pas toujours visible. Elle peut </w:t>
      </w:r>
      <w:r w:rsidR="008D034F" w:rsidRPr="00AC6B73">
        <w:t xml:space="preserve">être transitoire, épisodique et surtout, cachée. Comment </w:t>
      </w:r>
      <w:r w:rsidR="000016F9">
        <w:t>comptabiliser</w:t>
      </w:r>
      <w:r w:rsidR="008D034F" w:rsidRPr="00AC6B73">
        <w:t xml:space="preserve"> toutes les personnes sans domicile fixe, </w:t>
      </w:r>
      <w:r w:rsidR="000A32E4" w:rsidRPr="00AC6B73">
        <w:t xml:space="preserve">celles qui ont été expulsées de leur logement, </w:t>
      </w:r>
      <w:r w:rsidR="008D034F" w:rsidRPr="00AC6B73">
        <w:t xml:space="preserve">celles qui couchent dans leur voiture, sous un balcon, qui dorment sur </w:t>
      </w:r>
      <w:r w:rsidR="000016F9">
        <w:t>le</w:t>
      </w:r>
      <w:r w:rsidR="008D034F" w:rsidRPr="00AC6B73">
        <w:t xml:space="preserve"> divan </w:t>
      </w:r>
      <w:r w:rsidR="000016F9">
        <w:t>d’</w:t>
      </w:r>
      <w:r w:rsidR="008D034F" w:rsidRPr="00AC6B73">
        <w:t xml:space="preserve">un ami, </w:t>
      </w:r>
      <w:proofErr w:type="spellStart"/>
      <w:r>
        <w:t>ou</w:t>
      </w:r>
      <w:proofErr w:type="spellEnd"/>
      <w:r w:rsidR="008D034F" w:rsidRPr="00AC6B73">
        <w:t xml:space="preserve"> cohabitent en grand nombre </w:t>
      </w:r>
      <w:r w:rsidR="00AC6B73">
        <w:t>dans un petit appartement, etc. </w:t>
      </w:r>
      <w:r w:rsidR="008D034F" w:rsidRPr="00AC6B73">
        <w:t>? Comment prendre en compte les femme</w:t>
      </w:r>
      <w:bookmarkStart w:id="0" w:name="_GoBack"/>
      <w:bookmarkEnd w:id="0"/>
      <w:r w:rsidR="008D034F" w:rsidRPr="00AC6B73">
        <w:t>s en situation d’itinérance cachée</w:t>
      </w:r>
      <w:r>
        <w:t>,</w:t>
      </w:r>
      <w:r w:rsidR="008D034F" w:rsidRPr="00AC6B73">
        <w:t xml:space="preserve"> et qui par le fait même, sont invisibles</w:t>
      </w:r>
      <w:r w:rsidR="00AC6B73">
        <w:t> </w:t>
      </w:r>
      <w:r w:rsidR="008D034F" w:rsidRPr="00AC6B73">
        <w:t>?</w:t>
      </w:r>
      <w:r w:rsidR="000A32E4" w:rsidRPr="00AC6B73">
        <w:t xml:space="preserve"> </w:t>
      </w:r>
      <w:r>
        <w:t>Il faut</w:t>
      </w:r>
      <w:r w:rsidR="0074530F" w:rsidRPr="00AC6B73">
        <w:t xml:space="preserve"> souligner la limite méthodologique du dénombrement afin de ne pas oublier</w:t>
      </w:r>
      <w:r w:rsidR="00316F36" w:rsidRPr="00AC6B73">
        <w:t xml:space="preserve"> la réalité de</w:t>
      </w:r>
      <w:r w:rsidR="0074530F" w:rsidRPr="00AC6B73">
        <w:t xml:space="preserve"> ces personn</w:t>
      </w:r>
      <w:r w:rsidR="00316F36" w:rsidRPr="00AC6B73">
        <w:t>es</w:t>
      </w:r>
      <w:r w:rsidR="0074530F" w:rsidRPr="00AC6B73">
        <w:t xml:space="preserve"> qui subissent déjà, socialement, un déni d’existence.</w:t>
      </w:r>
    </w:p>
    <w:p w:rsidR="008D034F" w:rsidRPr="00AC6B73" w:rsidRDefault="008D034F" w:rsidP="00DD7756">
      <w:pPr>
        <w:spacing w:after="0"/>
        <w:jc w:val="both"/>
      </w:pPr>
    </w:p>
    <w:p w:rsidR="00C559F6" w:rsidRPr="00AC6B73" w:rsidRDefault="000A32E4" w:rsidP="00DD7756">
      <w:pPr>
        <w:spacing w:after="0"/>
        <w:jc w:val="both"/>
      </w:pPr>
      <w:r w:rsidRPr="00AC6B73">
        <w:t xml:space="preserve">Les groupes sont également </w:t>
      </w:r>
      <w:r w:rsidR="002C38C0" w:rsidRPr="00AC6B73">
        <w:t>inquiet</w:t>
      </w:r>
      <w:r w:rsidR="00BD7624" w:rsidRPr="00AC6B73">
        <w:t>s</w:t>
      </w:r>
      <w:r w:rsidR="0074530F" w:rsidRPr="00AC6B73">
        <w:t xml:space="preserve"> de</w:t>
      </w:r>
      <w:r w:rsidR="00CB713A" w:rsidRPr="00AC6B73">
        <w:t xml:space="preserve"> </w:t>
      </w:r>
      <w:r w:rsidR="00A17F48">
        <w:t xml:space="preserve">la potentielle </w:t>
      </w:r>
      <w:r w:rsidR="00CB713A" w:rsidRPr="00AC6B73">
        <w:t>utilisation des données recueillies.</w:t>
      </w:r>
      <w:r w:rsidR="00BD7624" w:rsidRPr="00AC6B73">
        <w:t xml:space="preserve"> </w:t>
      </w:r>
      <w:r w:rsidRPr="00AC6B73">
        <w:t>À quoi serviront ces chiffres</w:t>
      </w:r>
      <w:r w:rsidR="002C38C0" w:rsidRPr="00AC6B73">
        <w:t> </w:t>
      </w:r>
      <w:r w:rsidRPr="00AC6B73">
        <w:t>? Comment seront-ils utilisés</w:t>
      </w:r>
      <w:r w:rsidR="002C38C0" w:rsidRPr="00AC6B73">
        <w:t> </w:t>
      </w:r>
      <w:r w:rsidRPr="00AC6B73">
        <w:t xml:space="preserve">? </w:t>
      </w:r>
      <w:r w:rsidR="0074530F" w:rsidRPr="00AC6B73">
        <w:t>De nouveaux services seront-ils dév</w:t>
      </w:r>
      <w:r w:rsidR="000E23BF" w:rsidRPr="00AC6B73">
        <w:t>eloppés</w:t>
      </w:r>
      <w:r w:rsidR="002C38C0" w:rsidRPr="00AC6B73">
        <w:t> </w:t>
      </w:r>
      <w:r w:rsidR="0074530F" w:rsidRPr="00AC6B73">
        <w:t xml:space="preserve">? </w:t>
      </w:r>
      <w:r w:rsidR="000838D1" w:rsidRPr="00AC6B73">
        <w:t>Interviend</w:t>
      </w:r>
      <w:r w:rsidR="00BD7624" w:rsidRPr="00AC6B73">
        <w:t xml:space="preserve">rons-nous </w:t>
      </w:r>
      <w:r w:rsidR="000838D1" w:rsidRPr="00AC6B73">
        <w:t xml:space="preserve">désormais </w:t>
      </w:r>
      <w:r w:rsidR="00BD7624" w:rsidRPr="00AC6B73">
        <w:t>uniquement sur ce qu</w:t>
      </w:r>
      <w:r w:rsidR="000838D1" w:rsidRPr="00AC6B73">
        <w:t xml:space="preserve">i est visible, </w:t>
      </w:r>
      <w:r w:rsidR="00316F36" w:rsidRPr="00AC6B73">
        <w:t xml:space="preserve">ce </w:t>
      </w:r>
      <w:r w:rsidR="00C559F6" w:rsidRPr="00AC6B73">
        <w:t xml:space="preserve">qui </w:t>
      </w:r>
      <w:r w:rsidR="00BD7624" w:rsidRPr="00AC6B73">
        <w:t>dérange</w:t>
      </w:r>
      <w:r w:rsidR="00316F36" w:rsidRPr="00AC6B73">
        <w:t xml:space="preserve"> </w:t>
      </w:r>
      <w:r w:rsidR="002C38C0" w:rsidRPr="00AC6B73">
        <w:t xml:space="preserve">dans </w:t>
      </w:r>
      <w:r w:rsidR="00316F36" w:rsidRPr="00AC6B73">
        <w:t>l’espace public</w:t>
      </w:r>
      <w:r w:rsidR="002C38C0" w:rsidRPr="00AC6B73">
        <w:t> </w:t>
      </w:r>
      <w:r w:rsidR="000838D1" w:rsidRPr="00AC6B73">
        <w:t xml:space="preserve">? </w:t>
      </w:r>
      <w:r w:rsidR="000E23BF" w:rsidRPr="00AC6B73">
        <w:t>Comment le financement sera-t-il octroyé</w:t>
      </w:r>
      <w:r w:rsidR="002C38C0" w:rsidRPr="00AC6B73">
        <w:t> </w:t>
      </w:r>
      <w:r w:rsidR="000E23BF" w:rsidRPr="00AC6B73">
        <w:t xml:space="preserve">? Certaines ressources seront-elles </w:t>
      </w:r>
      <w:r w:rsidR="00A459DE" w:rsidRPr="00AC6B73">
        <w:t>fermées sur la base de ces chiffres</w:t>
      </w:r>
      <w:r w:rsidR="002C38C0" w:rsidRPr="00AC6B73">
        <w:t> </w:t>
      </w:r>
      <w:r w:rsidR="000E23BF" w:rsidRPr="00AC6B73">
        <w:t>?</w:t>
      </w:r>
      <w:r w:rsidR="00177481" w:rsidRPr="00AC6B73">
        <w:t xml:space="preserve"> </w:t>
      </w:r>
      <w:r w:rsidR="00C559F6" w:rsidRPr="00AC6B73">
        <w:t xml:space="preserve">Les groupes de femmes espèrent que la Ville </w:t>
      </w:r>
      <w:r w:rsidR="000016F9">
        <w:t>tiendra</w:t>
      </w:r>
      <w:r w:rsidR="00316F36" w:rsidRPr="00AC6B73">
        <w:t xml:space="preserve"> </w:t>
      </w:r>
      <w:r w:rsidR="00C559F6" w:rsidRPr="00AC6B73">
        <w:t>comp</w:t>
      </w:r>
      <w:r w:rsidR="000016F9">
        <w:t>te, au-delà des chiffres, d</w:t>
      </w:r>
      <w:r w:rsidR="00C559F6" w:rsidRPr="00AC6B73">
        <w:t xml:space="preserve">es multiples visages, trajectoires et </w:t>
      </w:r>
      <w:r w:rsidR="00177481" w:rsidRPr="00AC6B73">
        <w:t>réalités des personnes en situation d’</w:t>
      </w:r>
      <w:r w:rsidR="00316F36" w:rsidRPr="00AC6B73">
        <w:t xml:space="preserve">itinérance. De plus, elles </w:t>
      </w:r>
      <w:r w:rsidR="000016F9">
        <w:t>insistent sur le fait que,</w:t>
      </w:r>
      <w:r w:rsidR="00316F36" w:rsidRPr="00AC6B73">
        <w:t xml:space="preserve"> </w:t>
      </w:r>
      <w:r w:rsidR="00C559F6" w:rsidRPr="00AC6B73">
        <w:t xml:space="preserve">pour </w:t>
      </w:r>
      <w:r w:rsidR="00316F36" w:rsidRPr="00AC6B73">
        <w:t xml:space="preserve">toutes </w:t>
      </w:r>
      <w:r w:rsidR="00C559F6" w:rsidRPr="00AC6B73">
        <w:t>actions</w:t>
      </w:r>
      <w:r w:rsidR="00316F36" w:rsidRPr="00AC6B73">
        <w:t xml:space="preserve"> ou initiatives mises en place</w:t>
      </w:r>
      <w:r w:rsidR="000016F9">
        <w:t xml:space="preserve"> sur la base de ces chiffres</w:t>
      </w:r>
      <w:r w:rsidR="00C559F6" w:rsidRPr="00AC6B73">
        <w:t xml:space="preserve">, </w:t>
      </w:r>
      <w:r w:rsidR="00316F36" w:rsidRPr="00AC6B73">
        <w:t xml:space="preserve">la Ville </w:t>
      </w:r>
      <w:r w:rsidR="000016F9">
        <w:t xml:space="preserve">devra prendre </w:t>
      </w:r>
      <w:r w:rsidR="00C559F6" w:rsidRPr="00AC6B73">
        <w:t>le temps de faire une</w:t>
      </w:r>
      <w:r w:rsidR="00316F36" w:rsidRPr="00AC6B73">
        <w:t xml:space="preserve"> analyse différenciée selon les sexes </w:t>
      </w:r>
      <w:r w:rsidR="000016F9">
        <w:t>(ADS)</w:t>
      </w:r>
      <w:r w:rsidR="00A17F48">
        <w:t>, ainsi qu’une analyse intersectionnelle,</w:t>
      </w:r>
      <w:r w:rsidR="000016F9">
        <w:t xml:space="preserve"> </w:t>
      </w:r>
      <w:r w:rsidR="00316F36" w:rsidRPr="00AC6B73">
        <w:t>afin de tenir compte de la spécificité de l’itinérance au féminin.</w:t>
      </w:r>
    </w:p>
    <w:p w:rsidR="00C559F6" w:rsidRPr="00AC6B73" w:rsidRDefault="00C559F6" w:rsidP="00DD7756">
      <w:pPr>
        <w:spacing w:after="0"/>
        <w:jc w:val="both"/>
      </w:pPr>
    </w:p>
    <w:p w:rsidR="00A459DE" w:rsidRPr="00AC6B73" w:rsidRDefault="00A459DE" w:rsidP="00DD7756">
      <w:pPr>
        <w:spacing w:after="0"/>
        <w:jc w:val="both"/>
      </w:pPr>
      <w:r w:rsidRPr="00AC6B73">
        <w:t>L’itinérance peut être enrayée s’il y a une réelle</w:t>
      </w:r>
      <w:r w:rsidR="000E23BF" w:rsidRPr="00AC6B73">
        <w:t xml:space="preserve"> volonté politique d’en découdre</w:t>
      </w:r>
      <w:r w:rsidR="00C45D0D">
        <w:t>. Mentionnons que d</w:t>
      </w:r>
      <w:r w:rsidR="000E23BF" w:rsidRPr="00AC6B73">
        <w:t xml:space="preserve">ifférents types de ressources </w:t>
      </w:r>
      <w:r w:rsidR="00C45D0D">
        <w:t>d</w:t>
      </w:r>
      <w:r w:rsidR="000E23BF" w:rsidRPr="00AC6B73">
        <w:t>’hébergement</w:t>
      </w:r>
      <w:r w:rsidR="00C45D0D">
        <w:t xml:space="preserve"> existent déjà, sont nés du mi</w:t>
      </w:r>
      <w:r w:rsidR="00A17F48">
        <w:t xml:space="preserve">lieu et répondent à des besoins réels : </w:t>
      </w:r>
      <w:r w:rsidR="00BC5325">
        <w:t>les maisons d’hébergement</w:t>
      </w:r>
      <w:r w:rsidR="00762651">
        <w:t xml:space="preserve"> et</w:t>
      </w:r>
      <w:r w:rsidR="00A17F48">
        <w:t xml:space="preserve"> les différents centres de jour sont à bout de souffle. </w:t>
      </w:r>
      <w:r w:rsidR="00C45D0D">
        <w:t xml:space="preserve">Il faut leur accorder un financement adéquat, indexé et récurrent ; à la hauteur du travail réalisé. </w:t>
      </w:r>
      <w:r w:rsidR="00DD7756" w:rsidRPr="00AC6B73">
        <w:t>Nous encourageons</w:t>
      </w:r>
      <w:r w:rsidR="00C45D0D">
        <w:t xml:space="preserve"> vivement</w:t>
      </w:r>
      <w:r w:rsidR="00DD7756" w:rsidRPr="00AC6B73">
        <w:t xml:space="preserve"> la ville de Montréal à faire appel à ses partenaires naturels</w:t>
      </w:r>
      <w:r w:rsidR="00A17F48">
        <w:t> :</w:t>
      </w:r>
      <w:r w:rsidR="00DD7756" w:rsidRPr="00AC6B73">
        <w:t xml:space="preserve"> notamment </w:t>
      </w:r>
      <w:r w:rsidR="00E416C4" w:rsidRPr="00AC6B73">
        <w:t>les groupes de femmes montréalais</w:t>
      </w:r>
      <w:r w:rsidR="00A17F48">
        <w:t>, les ressources d’hébergement existantes</w:t>
      </w:r>
      <w:r w:rsidR="002C38C0" w:rsidRPr="00AC6B73">
        <w:t xml:space="preserve"> et le R</w:t>
      </w:r>
      <w:r w:rsidR="00A17F48">
        <w:t>éseau d’aide aux personnes seules et itinérantes de Montréal (R</w:t>
      </w:r>
      <w:r w:rsidR="002C38C0" w:rsidRPr="00AC6B73">
        <w:t>APSIM</w:t>
      </w:r>
      <w:r w:rsidR="00A17F48">
        <w:t>)</w:t>
      </w:r>
      <w:r w:rsidR="00DD7756" w:rsidRPr="00AC6B73">
        <w:t>, afin de développer des politiques et services répondant aux besoins de nos</w:t>
      </w:r>
      <w:r w:rsidR="002C38C0" w:rsidRPr="00AC6B73">
        <w:t xml:space="preserve"> concitoyennes et concitoyens </w:t>
      </w:r>
      <w:r w:rsidR="000016F9">
        <w:t>sans domicile fixe.</w:t>
      </w:r>
    </w:p>
    <w:p w:rsidR="00A459DE" w:rsidRPr="00AC6B73" w:rsidRDefault="00A459DE" w:rsidP="00DD7756">
      <w:pPr>
        <w:spacing w:after="0"/>
        <w:jc w:val="both"/>
      </w:pPr>
    </w:p>
    <w:p w:rsidR="00A459DE" w:rsidRPr="00AC6B73" w:rsidRDefault="00A459DE" w:rsidP="00A459DE">
      <w:pPr>
        <w:spacing w:after="0"/>
        <w:jc w:val="center"/>
      </w:pPr>
      <w:r w:rsidRPr="00AC6B73">
        <w:t>-30-</w:t>
      </w:r>
    </w:p>
    <w:p w:rsidR="00E50DAA" w:rsidRPr="00AC6B73" w:rsidRDefault="00E50DAA" w:rsidP="00A459DE">
      <w:pPr>
        <w:spacing w:after="0"/>
        <w:jc w:val="center"/>
      </w:pPr>
    </w:p>
    <w:p w:rsidR="000343D4" w:rsidRPr="00AC6B73" w:rsidRDefault="000343D4" w:rsidP="00A459DE">
      <w:pPr>
        <w:spacing w:after="0"/>
        <w:jc w:val="center"/>
      </w:pPr>
    </w:p>
    <w:p w:rsidR="00A459DE" w:rsidRPr="00AC6B73" w:rsidRDefault="00A459DE" w:rsidP="00A459DE">
      <w:pPr>
        <w:spacing w:after="0"/>
        <w:rPr>
          <w:b/>
        </w:rPr>
      </w:pPr>
      <w:r w:rsidRPr="00AC6B73">
        <w:rPr>
          <w:b/>
        </w:rPr>
        <w:t xml:space="preserve">Commentaire et infos : </w:t>
      </w:r>
    </w:p>
    <w:p w:rsidR="00E416C4" w:rsidRPr="00AC6B73" w:rsidRDefault="00E416C4" w:rsidP="00A459DE">
      <w:pPr>
        <w:spacing w:after="0"/>
      </w:pPr>
      <w:r w:rsidRPr="00AC6B73">
        <w:t>Carole Benjamin, coordonnatrice, Table des groupes de femmes de Montréal</w:t>
      </w:r>
    </w:p>
    <w:p w:rsidR="00E416C4" w:rsidRPr="00AC6B73" w:rsidRDefault="00E416C4" w:rsidP="00A459DE">
      <w:pPr>
        <w:spacing w:after="0"/>
      </w:pPr>
      <w:r w:rsidRPr="00AC6B73">
        <w:t>514-381-3288</w:t>
      </w:r>
    </w:p>
    <w:p w:rsidR="000343D4" w:rsidRPr="00AC6B73" w:rsidRDefault="000343D4" w:rsidP="00A459DE">
      <w:pPr>
        <w:spacing w:after="0"/>
      </w:pPr>
    </w:p>
    <w:p w:rsidR="000343D4" w:rsidRPr="00AC6B73" w:rsidRDefault="000343D4" w:rsidP="000343D4">
      <w:pPr>
        <w:spacing w:after="0"/>
      </w:pPr>
      <w:r w:rsidRPr="00AC6B73">
        <w:t xml:space="preserve">Manon Monastesse, directrice, Fédération des maisons d’hébergement pour femmes </w:t>
      </w:r>
    </w:p>
    <w:p w:rsidR="000343D4" w:rsidRPr="00AC6B73" w:rsidRDefault="00A17F48" w:rsidP="000343D4">
      <w:pPr>
        <w:spacing w:after="0"/>
      </w:pPr>
      <w:r>
        <w:t xml:space="preserve">514 242 6354 </w:t>
      </w:r>
    </w:p>
    <w:p w:rsidR="008D034F" w:rsidRPr="00AC6B73" w:rsidRDefault="008D034F" w:rsidP="000343D4">
      <w:pPr>
        <w:spacing w:after="0"/>
      </w:pPr>
    </w:p>
    <w:p w:rsidR="008D034F" w:rsidRPr="00AC6B73" w:rsidRDefault="008D034F" w:rsidP="000343D4">
      <w:pPr>
        <w:spacing w:after="0"/>
      </w:pPr>
      <w:r w:rsidRPr="00AC6B73">
        <w:t>Marie-Christine Plante, adjointe à la direction à Carrefour pour Elle et chargée de cours à l’Université de Montréal</w:t>
      </w:r>
    </w:p>
    <w:p w:rsidR="008D034F" w:rsidRPr="00AC6B73" w:rsidRDefault="008D034F" w:rsidP="000343D4">
      <w:pPr>
        <w:spacing w:after="0"/>
      </w:pPr>
      <w:r w:rsidRPr="00AC6B73">
        <w:t>514-774-7620</w:t>
      </w:r>
    </w:p>
    <w:p w:rsidR="000343D4" w:rsidRPr="00AC6B73" w:rsidRDefault="000343D4" w:rsidP="00A459DE">
      <w:pPr>
        <w:spacing w:after="0"/>
      </w:pPr>
    </w:p>
    <w:p w:rsidR="00A459DE" w:rsidRPr="00AC6B73" w:rsidRDefault="00A459DE" w:rsidP="00A459DE">
      <w:pPr>
        <w:spacing w:after="0"/>
      </w:pPr>
    </w:p>
    <w:sectPr w:rsidR="00A459DE" w:rsidRPr="00AC6B73" w:rsidSect="007F0A22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29" w:rsidRDefault="001A5529" w:rsidP="00A459DE">
      <w:pPr>
        <w:spacing w:after="0" w:line="240" w:lineRule="auto"/>
      </w:pPr>
      <w:r>
        <w:separator/>
      </w:r>
    </w:p>
  </w:endnote>
  <w:endnote w:type="continuationSeparator" w:id="0">
    <w:p w:rsidR="001A5529" w:rsidRDefault="001A5529" w:rsidP="00A4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F6" w:rsidRPr="00F47234" w:rsidRDefault="00C559F6" w:rsidP="00F47234">
    <w:pPr>
      <w:pStyle w:val="Pieddepage"/>
    </w:pPr>
    <w:r w:rsidRPr="00F4723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29" w:rsidRDefault="001A5529" w:rsidP="00A459DE">
      <w:pPr>
        <w:spacing w:after="0" w:line="240" w:lineRule="auto"/>
      </w:pPr>
      <w:r>
        <w:separator/>
      </w:r>
    </w:p>
  </w:footnote>
  <w:footnote w:type="continuationSeparator" w:id="0">
    <w:p w:rsidR="001A5529" w:rsidRDefault="001A5529" w:rsidP="00A4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F4"/>
    <w:rsid w:val="000016F9"/>
    <w:rsid w:val="000343D4"/>
    <w:rsid w:val="000838D1"/>
    <w:rsid w:val="000A32E4"/>
    <w:rsid w:val="000C070C"/>
    <w:rsid w:val="000E23BF"/>
    <w:rsid w:val="00137075"/>
    <w:rsid w:val="001603FD"/>
    <w:rsid w:val="0017364E"/>
    <w:rsid w:val="00177481"/>
    <w:rsid w:val="001A5529"/>
    <w:rsid w:val="0028567C"/>
    <w:rsid w:val="002B080C"/>
    <w:rsid w:val="002C38C0"/>
    <w:rsid w:val="00316F36"/>
    <w:rsid w:val="00404E95"/>
    <w:rsid w:val="0074530F"/>
    <w:rsid w:val="00762651"/>
    <w:rsid w:val="007B4813"/>
    <w:rsid w:val="007F0A22"/>
    <w:rsid w:val="008820BF"/>
    <w:rsid w:val="008D034F"/>
    <w:rsid w:val="008F5F8A"/>
    <w:rsid w:val="009704E5"/>
    <w:rsid w:val="00A17F48"/>
    <w:rsid w:val="00A4485B"/>
    <w:rsid w:val="00A459DE"/>
    <w:rsid w:val="00A702E8"/>
    <w:rsid w:val="00AC6B73"/>
    <w:rsid w:val="00B807B9"/>
    <w:rsid w:val="00BC5325"/>
    <w:rsid w:val="00BD7624"/>
    <w:rsid w:val="00C45D0D"/>
    <w:rsid w:val="00C559F6"/>
    <w:rsid w:val="00CB713A"/>
    <w:rsid w:val="00DD7756"/>
    <w:rsid w:val="00E416C4"/>
    <w:rsid w:val="00E4219E"/>
    <w:rsid w:val="00E50DAA"/>
    <w:rsid w:val="00F111F4"/>
    <w:rsid w:val="00F4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3ADF0-43DA-45D4-9DAE-A738847D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5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9DE"/>
  </w:style>
  <w:style w:type="paragraph" w:styleId="Pieddepage">
    <w:name w:val="footer"/>
    <w:basedOn w:val="Normal"/>
    <w:link w:val="PieddepageCar"/>
    <w:uiPriority w:val="99"/>
    <w:unhideWhenUsed/>
    <w:rsid w:val="00A45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9DE"/>
  </w:style>
  <w:style w:type="paragraph" w:styleId="Textedebulles">
    <w:name w:val="Balloon Text"/>
    <w:basedOn w:val="Normal"/>
    <w:link w:val="TextedebullesCar"/>
    <w:uiPriority w:val="99"/>
    <w:semiHidden/>
    <w:unhideWhenUsed/>
    <w:rsid w:val="008D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2015-03-19T21:20:00Z</cp:lastPrinted>
  <dcterms:created xsi:type="dcterms:W3CDTF">2015-03-24T16:02:00Z</dcterms:created>
  <dcterms:modified xsi:type="dcterms:W3CDTF">2015-03-24T16:02:00Z</dcterms:modified>
</cp:coreProperties>
</file>